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泉州职业技术大学专业工作室学期活动实施计划表</w:t>
      </w:r>
    </w:p>
    <w:p>
      <w:pPr>
        <w:jc w:val="center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所属部门：中营汽车学院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0"/>
          <w:szCs w:val="20"/>
        </w:rPr>
        <w:t xml:space="preserve">      计划制订人签字：                               申报时间：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2021 </w:t>
      </w:r>
      <w:r>
        <w:rPr>
          <w:rFonts w:hint="eastAsia" w:ascii="宋体" w:hAnsi="宋体" w:eastAsia="宋体" w:cs="宋体"/>
          <w:sz w:val="20"/>
          <w:szCs w:val="20"/>
        </w:rPr>
        <w:t xml:space="preserve">年 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3 </w:t>
      </w:r>
      <w:r>
        <w:rPr>
          <w:rFonts w:hint="eastAsia" w:ascii="宋体" w:hAnsi="宋体" w:eastAsia="宋体" w:cs="宋体"/>
          <w:sz w:val="20"/>
          <w:szCs w:val="20"/>
        </w:rPr>
        <w:t>月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5 </w:t>
      </w:r>
      <w:r>
        <w:rPr>
          <w:rFonts w:hint="eastAsia" w:ascii="宋体" w:hAnsi="宋体" w:eastAsia="宋体" w:cs="宋体"/>
          <w:sz w:val="20"/>
          <w:szCs w:val="20"/>
        </w:rPr>
        <w:t>日</w:t>
      </w:r>
    </w:p>
    <w:tbl>
      <w:tblPr>
        <w:tblStyle w:val="3"/>
        <w:tblpPr w:leftFromText="181" w:rightFromText="181" w:vertAnchor="text" w:horzAnchor="page" w:tblpX="1968" w:tblpY="58"/>
        <w:tblOverlap w:val="never"/>
        <w:tblW w:w="13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975"/>
        <w:gridCol w:w="1844"/>
        <w:gridCol w:w="3705"/>
        <w:gridCol w:w="625"/>
        <w:gridCol w:w="457"/>
        <w:gridCol w:w="1190"/>
        <w:gridCol w:w="1326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7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>适用学期</w:t>
            </w:r>
          </w:p>
        </w:tc>
        <w:tc>
          <w:tcPr>
            <w:tcW w:w="782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 xml:space="preserve">2020 ~2021 学年第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 xml:space="preserve"> 学期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>活动项数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专业工作室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名称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活动名称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活动内容（包含活动形式）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活动时间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参与对象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>1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13"/>
              </w:rPr>
              <w:t>QVTU节能车专业工作室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车架设计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车身设计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负责车架的图纸设计工作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负责车身的设计工作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2021年2月27日-2021年3月14日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>工作室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车架组成员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>陈辉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>2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13"/>
              </w:rPr>
              <w:t>QVTU节能车专业工作室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eastAsia="zh-CN"/>
              </w:rPr>
              <w:t>成员纳新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eastAsia="zh-CN"/>
              </w:rPr>
              <w:t>学院内部纳新，开放工作室，招收有兴趣的同学参加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2021年3月15日-2021年3月30日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>工作室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车身组成员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>陈辉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3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13"/>
              </w:rPr>
              <w:t>QVTU节能车专业工作室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车架制作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负责车架的物料整备，参照图纸制作出适合的车架，财务组适当跟进，参与经费支出登记以及核算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2021年3月15日-2021年3月30日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>工作室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车身组，财务成员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>陈辉</w:t>
            </w:r>
          </w:p>
        </w:tc>
        <w:tc>
          <w:tcPr>
            <w:tcW w:w="1671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全体成员相互协助，车架和车身工作同时进行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4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13"/>
              </w:rPr>
              <w:t>QVTU节能车专业工作室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车身制作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负责车身的物料整备，参照图纸制作出合适的车身，财务组适当跟进，参与经费支出登记以及核算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2021年3月15日-2021年3月30日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>工作室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车身组，财务成员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>陈辉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全体成员相互协助，车架和车身工作同时进行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5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13"/>
              </w:rPr>
              <w:t>QVTU节能车专业工作室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电子元件设计以及使用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负责电子元件的整备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2021年3月1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5日-2021年3月30日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>工作室全体成员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>陈辉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6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13"/>
              </w:rPr>
              <w:t>QVTU节能车专业工作室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组装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负责组装全车零件，完成成品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2021年3月30日-2021年4月10日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>工作室全体成员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>陈辉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7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13"/>
              </w:rPr>
              <w:t>QVTU节能车专业工作室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试车、调试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主要由车手负责试车，在试车过程中发现问题并且解决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2021年线下赛前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>工作室全体成员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>陈辉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8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13"/>
              </w:rPr>
              <w:t>QVTU节能车专业工作室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ascii="Times New Roman" w:hAnsi="Times New Roman" w:eastAsia="宋体" w:cs="Times New Roman"/>
              </w:rPr>
              <w:t>壳牌汽车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环保马拉松全球赛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采取线上比赛的方式，进行相关培训和比赛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13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13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13"/>
              </w:rPr>
              <w:t>月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>工作室全体成员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>陈辉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9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13"/>
              </w:rPr>
              <w:t>QVTU节能车专业工作室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ascii="Times New Roman" w:hAnsi="Times New Roman" w:eastAsia="宋体" w:cs="Times New Roman"/>
              </w:rPr>
              <w:t>壳牌汽车环保马拉松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中国站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暂定线下比赛，前往赛场进行相关专业知识竞赛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>年8月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>工作室全体成员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>陈辉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10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13"/>
              </w:rPr>
              <w:t>QVTU节能车专业工作室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Honda中国节能竞技大赛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暂定线下比赛，前往赛场进行相关专业知识竞赛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>月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>工作室全体成员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>陈辉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4553" w:type="dxa"/>
            <w:gridSpan w:val="3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>学院意见：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</w:p>
          <w:p>
            <w:pPr>
              <w:spacing w:line="560" w:lineRule="exact"/>
              <w:ind w:firstLine="1980" w:firstLineChars="90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签字：</w:t>
            </w:r>
          </w:p>
          <w:p>
            <w:pPr>
              <w:ind w:firstLine="2600" w:firstLineChars="1300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年   月   日</w:t>
            </w:r>
          </w:p>
        </w:tc>
        <w:tc>
          <w:tcPr>
            <w:tcW w:w="4330" w:type="dxa"/>
            <w:gridSpan w:val="2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>教务处意见：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</w:p>
          <w:p>
            <w:pPr>
              <w:spacing w:line="560" w:lineRule="exact"/>
              <w:ind w:firstLine="1980" w:firstLineChars="90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签字：</w:t>
            </w:r>
          </w:p>
          <w:p>
            <w:pPr>
              <w:ind w:firstLine="2600" w:firstLineChars="1300"/>
              <w:jc w:val="left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年   月   日</w:t>
            </w:r>
          </w:p>
        </w:tc>
        <w:tc>
          <w:tcPr>
            <w:tcW w:w="4644" w:type="dxa"/>
            <w:gridSpan w:val="4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>校领导意见：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</w:p>
          <w:p>
            <w:pPr>
              <w:spacing w:line="560" w:lineRule="exact"/>
              <w:ind w:firstLine="1980" w:firstLineChars="90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签字：</w:t>
            </w:r>
          </w:p>
          <w:p>
            <w:pPr>
              <w:ind w:firstLine="2800" w:firstLineChars="1400"/>
              <w:jc w:val="left"/>
              <w:rPr>
                <w:rFonts w:ascii="宋体" w:hAnsi="宋体" w:eastAsia="宋体" w:cs="宋体"/>
                <w:kern w:val="0"/>
                <w:sz w:val="20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年   月 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15"/>
    <w:rsid w:val="00365915"/>
    <w:rsid w:val="009D0F26"/>
    <w:rsid w:val="00FC7A99"/>
    <w:rsid w:val="037601E2"/>
    <w:rsid w:val="24F02CAA"/>
    <w:rsid w:val="44762E0A"/>
    <w:rsid w:val="47340AAC"/>
    <w:rsid w:val="489A4B59"/>
    <w:rsid w:val="55A926E4"/>
    <w:rsid w:val="6DDB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259</Characters>
  <Lines>2</Lines>
  <Paragraphs>1</Paragraphs>
  <TotalTime>2</TotalTime>
  <ScaleCrop>false</ScaleCrop>
  <LinksUpToDate>false</LinksUpToDate>
  <CharactersWithSpaces>303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2020-02-14T07:52:00Z</dcterms:created>
  <dc:creator>Administrator</dc:creator>
  <cp:lastModifiedBy>莫失莫忘</cp:lastModifiedBy>
  <dcterms:modified xsi:type="dcterms:W3CDTF">2021-03-12T03:27:21Z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