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泉州理工教育基金会项目管理办法</w:t>
      </w:r>
    </w:p>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第一章  总则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 xml:space="preserve">  为规范和加强泉州理工教育基金会（以下简称“</w:t>
      </w:r>
      <w:r>
        <w:rPr>
          <w:rFonts w:hint="eastAsia" w:asciiTheme="minorEastAsia" w:hAnsiTheme="minorEastAsia"/>
          <w:sz w:val="24"/>
          <w:szCs w:val="24"/>
          <w:lang w:val="en-US" w:eastAsia="zh-CN"/>
        </w:rPr>
        <w:t>本</w:t>
      </w:r>
      <w:r>
        <w:rPr>
          <w:rFonts w:hint="eastAsia" w:asciiTheme="minorEastAsia" w:hAnsiTheme="minorEastAsia"/>
          <w:sz w:val="24"/>
          <w:szCs w:val="24"/>
        </w:rPr>
        <w:t>基金会”）的项目管理，确保项目顺利实施，维护服务对象（捐赠方与实施单位）的合法权益，充分发挥社会捐赠的重要作用，根据《泉州理工教育发展基金会章程》和国家有关法律法规，结合</w:t>
      </w:r>
      <w:r>
        <w:rPr>
          <w:rFonts w:hint="eastAsia" w:asciiTheme="minorEastAsia" w:hAnsiTheme="minorEastAsia"/>
          <w:sz w:val="24"/>
          <w:szCs w:val="24"/>
          <w:lang w:val="en-US" w:eastAsia="zh-CN"/>
        </w:rPr>
        <w:t>本</w:t>
      </w:r>
      <w:r>
        <w:rPr>
          <w:rFonts w:hint="eastAsia" w:asciiTheme="minorEastAsia" w:hAnsiTheme="minorEastAsia"/>
          <w:sz w:val="24"/>
          <w:szCs w:val="24"/>
        </w:rPr>
        <w:t>基金会项目工作特点，特制定本办法。</w:t>
      </w:r>
    </w:p>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第二章  项目设立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b/>
          <w:bCs/>
          <w:sz w:val="24"/>
          <w:szCs w:val="24"/>
        </w:rPr>
      </w:pPr>
      <w:r>
        <w:rPr>
          <w:rFonts w:hint="eastAsia" w:asciiTheme="minorEastAsia" w:hAnsiTheme="minorEastAsia"/>
          <w:b/>
          <w:bCs/>
          <w:sz w:val="24"/>
          <w:szCs w:val="24"/>
        </w:rPr>
        <w:t>第一条</w:t>
      </w:r>
      <w:r>
        <w:rPr>
          <w:rFonts w:hint="eastAsia" w:asciiTheme="minorEastAsia" w:hAnsiTheme="minorEastAsia"/>
          <w:b/>
          <w:bCs/>
          <w:sz w:val="24"/>
          <w:szCs w:val="24"/>
          <w:lang w:val="en-US" w:eastAsia="zh-CN"/>
        </w:rPr>
        <w:t xml:space="preserve">  </w:t>
      </w:r>
      <w:r>
        <w:rPr>
          <w:rFonts w:hint="eastAsia" w:asciiTheme="minorEastAsia" w:hAnsiTheme="minorEastAsia"/>
          <w:sz w:val="24"/>
          <w:szCs w:val="24"/>
        </w:rPr>
        <w:t>本办法的项目是指由境内外捐赠方向</w:t>
      </w:r>
      <w:r>
        <w:rPr>
          <w:rFonts w:hint="eastAsia" w:asciiTheme="minorEastAsia" w:hAnsiTheme="minorEastAsia"/>
          <w:sz w:val="24"/>
          <w:szCs w:val="24"/>
          <w:lang w:val="en-US" w:eastAsia="zh-CN"/>
        </w:rPr>
        <w:t>本</w:t>
      </w:r>
      <w:r>
        <w:rPr>
          <w:rFonts w:hint="eastAsia" w:asciiTheme="minorEastAsia" w:hAnsiTheme="minorEastAsia"/>
          <w:sz w:val="24"/>
          <w:szCs w:val="24"/>
        </w:rPr>
        <w:t>基金会捐赠资金所设立的项目。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 xml:space="preserve">第二条 </w:t>
      </w:r>
      <w:r>
        <w:rPr>
          <w:rFonts w:hint="eastAsia" w:asciiTheme="minorEastAsia" w:hAnsiTheme="minorEastAsia"/>
          <w:sz w:val="24"/>
          <w:szCs w:val="24"/>
        </w:rPr>
        <w:t xml:space="preserve"> 项目的设立应符合</w:t>
      </w:r>
      <w:r>
        <w:rPr>
          <w:rFonts w:hint="eastAsia" w:asciiTheme="minorEastAsia" w:hAnsiTheme="minorEastAsia"/>
          <w:sz w:val="24"/>
          <w:szCs w:val="24"/>
          <w:lang w:val="en-US" w:eastAsia="zh-CN"/>
        </w:rPr>
        <w:t>本</w:t>
      </w:r>
      <w:r>
        <w:rPr>
          <w:rFonts w:hint="eastAsia" w:asciiTheme="minorEastAsia" w:hAnsiTheme="minorEastAsia"/>
          <w:sz w:val="24"/>
          <w:szCs w:val="24"/>
        </w:rPr>
        <w:t>基金会章程的业务范围，在充分尊重捐赠方意愿的前提下，主要用于提高</w:t>
      </w:r>
      <w:r>
        <w:rPr>
          <w:rFonts w:hint="eastAsia" w:asciiTheme="minorEastAsia" w:hAnsiTheme="minorEastAsia"/>
          <w:sz w:val="24"/>
          <w:szCs w:val="24"/>
          <w:lang w:val="en-US" w:eastAsia="zh-CN"/>
        </w:rPr>
        <w:t>泉州职业技术大学</w:t>
      </w:r>
      <w:r>
        <w:rPr>
          <w:rFonts w:hint="eastAsia" w:asciiTheme="minorEastAsia" w:hAnsiTheme="minorEastAsia"/>
          <w:sz w:val="24"/>
          <w:szCs w:val="24"/>
        </w:rPr>
        <w:t>科学研究、人才培养水平和办学条件的各项事业，包括资助学科建设、师资队伍建设、基础设施建设、学生培养及其他旨在推动学校教育事业和社会公益事业发展的事项。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第三条</w:t>
      </w:r>
      <w:r>
        <w:rPr>
          <w:rFonts w:hint="eastAsia" w:asciiTheme="minorEastAsia" w:hAnsiTheme="minorEastAsia"/>
          <w:sz w:val="24"/>
          <w:szCs w:val="24"/>
        </w:rPr>
        <w:t xml:space="preserve">  为确保项目的实施，基金会需与捐赠方正式签订捐赠协议，并明确权益和义务。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 xml:space="preserve">第四条 </w:t>
      </w:r>
      <w:r>
        <w:rPr>
          <w:rFonts w:hint="eastAsia" w:asciiTheme="minorEastAsia" w:hAnsiTheme="minorEastAsia"/>
          <w:sz w:val="24"/>
          <w:szCs w:val="24"/>
        </w:rPr>
        <w:t xml:space="preserve"> 根据捐赠方是否指定捐赠对象或使用方式，项目的类型分为限定性捐赠项目与非限定性捐赠项目。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第五条</w:t>
      </w:r>
      <w:r>
        <w:rPr>
          <w:rFonts w:hint="eastAsia" w:asciiTheme="minorEastAsia" w:hAnsiTheme="minorEastAsia"/>
          <w:sz w:val="24"/>
          <w:szCs w:val="24"/>
        </w:rPr>
        <w:t xml:space="preserve">  在限定性项目执行前，</w:t>
      </w:r>
      <w:r>
        <w:rPr>
          <w:rFonts w:hint="eastAsia" w:asciiTheme="minorEastAsia" w:hAnsiTheme="minorEastAsia"/>
          <w:sz w:val="24"/>
          <w:szCs w:val="24"/>
          <w:lang w:val="en-US" w:eastAsia="zh-CN"/>
        </w:rPr>
        <w:t>本</w:t>
      </w:r>
      <w:r>
        <w:rPr>
          <w:rFonts w:hint="eastAsia" w:asciiTheme="minorEastAsia" w:hAnsiTheme="minorEastAsia"/>
          <w:sz w:val="24"/>
          <w:szCs w:val="24"/>
        </w:rPr>
        <w:t>基金会</w:t>
      </w:r>
      <w:r>
        <w:rPr>
          <w:rFonts w:hint="eastAsia" w:asciiTheme="minorEastAsia" w:hAnsiTheme="minorEastAsia"/>
          <w:sz w:val="24"/>
          <w:szCs w:val="24"/>
          <w:lang w:val="en-US" w:eastAsia="zh-CN"/>
        </w:rPr>
        <w:t>办公室</w:t>
      </w:r>
      <w:r>
        <w:rPr>
          <w:rFonts w:hint="eastAsia" w:asciiTheme="minorEastAsia" w:hAnsiTheme="minorEastAsia"/>
          <w:sz w:val="24"/>
          <w:szCs w:val="24"/>
        </w:rPr>
        <w:t>与执行单位根据捐赠方的意向，对项目的运作制定计划，完成立项工作。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第六条</w:t>
      </w:r>
      <w:r>
        <w:rPr>
          <w:rFonts w:hint="eastAsia" w:asciiTheme="minorEastAsia" w:hAnsiTheme="minorEastAsia"/>
          <w:sz w:val="24"/>
          <w:szCs w:val="24"/>
        </w:rPr>
        <w:t xml:space="preserve">  非限定性捐赠项目由</w:t>
      </w:r>
      <w:r>
        <w:rPr>
          <w:rFonts w:hint="eastAsia" w:asciiTheme="minorEastAsia" w:hAnsiTheme="minorEastAsia"/>
          <w:sz w:val="24"/>
          <w:szCs w:val="24"/>
          <w:lang w:val="en-US" w:eastAsia="zh-CN"/>
        </w:rPr>
        <w:t>本</w:t>
      </w:r>
      <w:r>
        <w:rPr>
          <w:rFonts w:hint="eastAsia" w:asciiTheme="minorEastAsia" w:hAnsiTheme="minorEastAsia"/>
          <w:sz w:val="24"/>
          <w:szCs w:val="24"/>
        </w:rPr>
        <w:t>基金会根据基金会宗旨及有关规定，用于支持</w:t>
      </w:r>
      <w:r>
        <w:rPr>
          <w:rFonts w:hint="eastAsia" w:asciiTheme="minorEastAsia" w:hAnsiTheme="minorEastAsia"/>
          <w:sz w:val="24"/>
          <w:szCs w:val="24"/>
          <w:lang w:val="en-US" w:eastAsia="zh-CN"/>
        </w:rPr>
        <w:t>泉州职业技术大学</w:t>
      </w:r>
      <w:r>
        <w:rPr>
          <w:rFonts w:hint="eastAsia" w:asciiTheme="minorEastAsia" w:hAnsiTheme="minorEastAsia"/>
          <w:sz w:val="24"/>
          <w:szCs w:val="24"/>
        </w:rPr>
        <w:t xml:space="preserve">的建设与发展。  </w:t>
      </w:r>
    </w:p>
    <w:p>
      <w:pPr>
        <w:snapToGrid w:val="0"/>
        <w:spacing w:line="360" w:lineRule="auto"/>
        <w:jc w:val="center"/>
        <w:rPr>
          <w:rFonts w:hint="eastAsia" w:asciiTheme="minorEastAsia" w:hAnsiTheme="minorEastAsia"/>
          <w:b/>
          <w:bCs/>
          <w:sz w:val="28"/>
          <w:szCs w:val="28"/>
        </w:rPr>
      </w:pPr>
      <w:r>
        <w:rPr>
          <w:rFonts w:hint="eastAsia" w:asciiTheme="minorEastAsia" w:hAnsiTheme="minorEastAsia"/>
          <w:b/>
          <w:bCs/>
          <w:sz w:val="28"/>
          <w:szCs w:val="28"/>
        </w:rPr>
        <w:t>第三章  项目管理</w:t>
      </w:r>
    </w:p>
    <w:p>
      <w:pPr>
        <w:snapToGrid w:val="0"/>
        <w:spacing w:line="360" w:lineRule="auto"/>
        <w:ind w:firstLine="482" w:firstLineChars="200"/>
        <w:jc w:val="both"/>
        <w:rPr>
          <w:rFonts w:hint="eastAsia" w:asciiTheme="minorEastAsia" w:hAnsiTheme="minorEastAsia"/>
          <w:b/>
          <w:bCs/>
          <w:sz w:val="28"/>
          <w:szCs w:val="28"/>
        </w:rPr>
      </w:pPr>
      <w:r>
        <w:rPr>
          <w:rFonts w:hint="eastAsia" w:asciiTheme="minorEastAsia" w:hAnsiTheme="minorEastAsia"/>
          <w:b/>
          <w:bCs/>
          <w:sz w:val="24"/>
          <w:szCs w:val="24"/>
        </w:rPr>
        <w:t>第七条</w:t>
      </w:r>
      <w:r>
        <w:rPr>
          <w:rFonts w:hint="eastAsia" w:asciiTheme="minorEastAsia" w:hAnsiTheme="minorEastAsia"/>
          <w:b/>
          <w:bCs/>
          <w:sz w:val="24"/>
          <w:szCs w:val="24"/>
          <w:lang w:val="en-US" w:eastAsia="zh-CN"/>
        </w:rPr>
        <w:t xml:space="preserve">  </w:t>
      </w:r>
      <w:r>
        <w:rPr>
          <w:rFonts w:hint="eastAsia" w:asciiTheme="minorEastAsia" w:hAnsiTheme="minorEastAsia"/>
          <w:sz w:val="24"/>
          <w:szCs w:val="24"/>
        </w:rPr>
        <w:t>在</w:t>
      </w:r>
      <w:r>
        <w:rPr>
          <w:rFonts w:hint="eastAsia" w:asciiTheme="minorEastAsia" w:hAnsiTheme="minorEastAsia"/>
          <w:sz w:val="24"/>
          <w:szCs w:val="24"/>
          <w:lang w:val="en-US" w:eastAsia="zh-CN"/>
        </w:rPr>
        <w:t>本</w:t>
      </w:r>
      <w:r>
        <w:rPr>
          <w:rFonts w:hint="eastAsia" w:asciiTheme="minorEastAsia" w:hAnsiTheme="minorEastAsia"/>
          <w:sz w:val="24"/>
          <w:szCs w:val="24"/>
        </w:rPr>
        <w:t>基金会理事会的领导下，</w:t>
      </w:r>
      <w:r>
        <w:rPr>
          <w:rFonts w:hint="eastAsia" w:asciiTheme="minorEastAsia" w:hAnsiTheme="minorEastAsia"/>
          <w:sz w:val="24"/>
          <w:szCs w:val="24"/>
          <w:lang w:val="en-US" w:eastAsia="zh-CN"/>
        </w:rPr>
        <w:t>办公室</w:t>
      </w:r>
      <w:r>
        <w:rPr>
          <w:rFonts w:hint="eastAsia" w:asciiTheme="minorEastAsia" w:hAnsiTheme="minorEastAsia"/>
          <w:sz w:val="24"/>
          <w:szCs w:val="24"/>
        </w:rPr>
        <w:t>负责对项目进行综合协调和统一管理，基金会项目管理部负责对项目进行具体的指导、监督和管理。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 xml:space="preserve">第八条 </w:t>
      </w:r>
      <w:r>
        <w:rPr>
          <w:rFonts w:hint="eastAsia" w:asciiTheme="minorEastAsia" w:hAnsiTheme="minorEastAsia"/>
          <w:sz w:val="24"/>
          <w:szCs w:val="24"/>
        </w:rPr>
        <w:t xml:space="preserve"> 项目管理应坚持公开透明原则，基金会项目管理部根据捐赠协议及约定的内容对项目实施情况进行跟踪管理，并及时向捐赠方通报有关项目的进展。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项目执行单位对捐赠项目的运行负主体责任，负责项目的具体实施。根据捐赠协议约定或工作需要，项目执行单位可成立项目管理委员会或项目管理小组，具体负责项目的总体规划与动态管理。</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在项目实施过程中，项目执行单位应严格按照约定的项目实施计划开展工作，承诺保证捐赠款项使用的合法合规性，并按要求向</w:t>
      </w:r>
      <w:r>
        <w:rPr>
          <w:rFonts w:hint="eastAsia" w:asciiTheme="minorEastAsia" w:hAnsiTheme="minorEastAsia"/>
          <w:sz w:val="24"/>
          <w:szCs w:val="24"/>
          <w:lang w:val="en-US" w:eastAsia="zh-CN"/>
        </w:rPr>
        <w:t>本</w:t>
      </w:r>
      <w:r>
        <w:rPr>
          <w:rFonts w:hint="eastAsia" w:asciiTheme="minorEastAsia" w:hAnsiTheme="minorEastAsia"/>
          <w:sz w:val="24"/>
          <w:szCs w:val="24"/>
        </w:rPr>
        <w:t>会</w:t>
      </w:r>
      <w:r>
        <w:rPr>
          <w:rFonts w:hint="eastAsia" w:asciiTheme="minorEastAsia" w:hAnsiTheme="minorEastAsia"/>
          <w:sz w:val="24"/>
          <w:szCs w:val="24"/>
          <w:lang w:val="en-US" w:eastAsia="zh-CN"/>
        </w:rPr>
        <w:t>办公室</w:t>
      </w:r>
      <w:r>
        <w:rPr>
          <w:rFonts w:hint="eastAsia" w:asciiTheme="minorEastAsia" w:hAnsiTheme="minorEastAsia"/>
          <w:sz w:val="24"/>
          <w:szCs w:val="24"/>
        </w:rPr>
        <w:t>提交年度反馈报告。项目终止后，项目执行单位应向</w:t>
      </w:r>
      <w:r>
        <w:rPr>
          <w:rFonts w:hint="eastAsia" w:asciiTheme="minorEastAsia" w:hAnsiTheme="minorEastAsia"/>
          <w:sz w:val="24"/>
          <w:szCs w:val="24"/>
          <w:lang w:val="en-US" w:eastAsia="zh-CN"/>
        </w:rPr>
        <w:t>本会办公室</w:t>
      </w:r>
      <w:r>
        <w:rPr>
          <w:rFonts w:hint="eastAsia" w:asciiTheme="minorEastAsia" w:hAnsiTheme="minorEastAsia"/>
          <w:sz w:val="24"/>
          <w:szCs w:val="24"/>
        </w:rPr>
        <w:t>提交项目总结报告。</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对于因特殊情况需改变捐赠用途或变更项目实施进程的，应按照“及时沟通、友好协商”的原则妥善处理。</w:t>
      </w:r>
    </w:p>
    <w:p>
      <w:pPr>
        <w:snapToGrid w:val="0"/>
        <w:spacing w:line="360" w:lineRule="auto"/>
        <w:jc w:val="center"/>
        <w:rPr>
          <w:rFonts w:asciiTheme="minorEastAsia" w:hAnsiTheme="minorEastAsia"/>
          <w:sz w:val="24"/>
          <w:szCs w:val="24"/>
        </w:rPr>
      </w:pPr>
      <w:r>
        <w:rPr>
          <w:rFonts w:hint="eastAsia" w:asciiTheme="minorEastAsia" w:hAnsiTheme="minorEastAsia"/>
          <w:b/>
          <w:bCs/>
          <w:sz w:val="28"/>
          <w:szCs w:val="28"/>
        </w:rPr>
        <w:t>第四章  项目资金管理</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所有捐赠款项必须进入基金会指定账户。根据有关法律法规及捐赠协议约定，对项目实行专项资金管理。</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项目资金根据《捐赠项目管理办法》的计划，经</w:t>
      </w:r>
      <w:r>
        <w:rPr>
          <w:rFonts w:hint="eastAsia" w:asciiTheme="minorEastAsia" w:hAnsiTheme="minorEastAsia"/>
          <w:sz w:val="24"/>
          <w:szCs w:val="24"/>
          <w:lang w:val="en-US" w:eastAsia="zh-CN"/>
        </w:rPr>
        <w:t>本</w:t>
      </w:r>
      <w:r>
        <w:rPr>
          <w:rFonts w:hint="eastAsia" w:asciiTheme="minorEastAsia" w:hAnsiTheme="minorEastAsia"/>
          <w:sz w:val="24"/>
          <w:szCs w:val="24"/>
        </w:rPr>
        <w:t>基金会或</w:t>
      </w:r>
      <w:r>
        <w:rPr>
          <w:rFonts w:hint="eastAsia" w:asciiTheme="minorEastAsia" w:hAnsiTheme="minorEastAsia"/>
          <w:sz w:val="24"/>
          <w:szCs w:val="24"/>
          <w:lang w:val="en-US" w:eastAsia="zh-CN"/>
        </w:rPr>
        <w:t>泉州职业技术大学</w:t>
      </w:r>
      <w:r>
        <w:rPr>
          <w:rFonts w:hint="eastAsia" w:asciiTheme="minorEastAsia" w:hAnsiTheme="minorEastAsia"/>
          <w:sz w:val="24"/>
          <w:szCs w:val="24"/>
        </w:rPr>
        <w:t>相关部门审核后拨付给项目执行单位。</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项目资金接受</w:t>
      </w:r>
      <w:r>
        <w:rPr>
          <w:rFonts w:hint="eastAsia" w:asciiTheme="minorEastAsia" w:hAnsiTheme="minorEastAsia"/>
          <w:sz w:val="24"/>
          <w:szCs w:val="24"/>
          <w:lang w:val="en-US" w:eastAsia="zh-CN"/>
        </w:rPr>
        <w:t>泉州职业技术大学</w:t>
      </w:r>
      <w:r>
        <w:rPr>
          <w:rFonts w:hint="eastAsia" w:asciiTheme="minorEastAsia" w:hAnsiTheme="minorEastAsia"/>
          <w:sz w:val="24"/>
          <w:szCs w:val="24"/>
        </w:rPr>
        <w:t>、民政部门及其他上级主管部门指定专门机构审计检查。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asciiTheme="minorEastAsia" w:hAnsiTheme="minorEastAsia"/>
          <w:sz w:val="24"/>
          <w:szCs w:val="24"/>
        </w:rPr>
      </w:pPr>
      <w:r>
        <w:rPr>
          <w:rFonts w:hint="eastAsia" w:asciiTheme="minorEastAsia" w:hAnsiTheme="minorEastAsia"/>
          <w:b/>
          <w:bCs/>
          <w:sz w:val="28"/>
          <w:szCs w:val="28"/>
        </w:rPr>
        <w:t>第五章  附则</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本办法自颁布之日起执行</w:t>
      </w:r>
      <w:r>
        <w:rPr>
          <w:rFonts w:hint="eastAsia" w:asciiTheme="minorEastAsia" w:hAnsiTheme="minorEastAsia"/>
          <w:sz w:val="24"/>
          <w:szCs w:val="24"/>
          <w:lang w:eastAsia="zh-CN"/>
        </w:rPr>
        <w:t>，</w:t>
      </w:r>
      <w:r>
        <w:rPr>
          <w:rFonts w:hint="eastAsia" w:asciiTheme="minorEastAsia" w:hAnsiTheme="minorEastAsia"/>
          <w:sz w:val="24"/>
          <w:szCs w:val="24"/>
        </w:rPr>
        <w:t>由</w:t>
      </w:r>
      <w:r>
        <w:rPr>
          <w:rFonts w:hint="eastAsia" w:asciiTheme="minorEastAsia" w:hAnsiTheme="minorEastAsia"/>
          <w:sz w:val="24"/>
          <w:szCs w:val="24"/>
          <w:lang w:val="en-US" w:eastAsia="zh-CN"/>
        </w:rPr>
        <w:t>本</w:t>
      </w:r>
      <w:bookmarkStart w:id="0" w:name="_GoBack"/>
      <w:bookmarkEnd w:id="0"/>
      <w:r>
        <w:rPr>
          <w:rFonts w:hint="eastAsia" w:asciiTheme="minorEastAsia" w:hAnsiTheme="minorEastAsia"/>
          <w:sz w:val="24"/>
          <w:szCs w:val="24"/>
        </w:rPr>
        <w:t>基金会负责解释。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泉州理工教育基金会</w:t>
      </w:r>
    </w:p>
    <w:p>
      <w:pPr>
        <w:snapToGrid w:val="0"/>
        <w:spacing w:line="360" w:lineRule="auto"/>
        <w:jc w:val="left"/>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20BEA"/>
    <w:multiLevelType w:val="singleLevel"/>
    <w:tmpl w:val="4E920BEA"/>
    <w:lvl w:ilvl="0" w:tentative="0">
      <w:start w:val="9"/>
      <w:numFmt w:val="chineseCounting"/>
      <w:suff w:val="space"/>
      <w:lvlText w:val="第%1条"/>
      <w:lvlJc w:val="left"/>
      <w:rPr>
        <w:rFonts w:hint="eastAsia"/>
        <w:b/>
        <w:bC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7D"/>
    <w:rsid w:val="001018EC"/>
    <w:rsid w:val="003444C8"/>
    <w:rsid w:val="005B1FE2"/>
    <w:rsid w:val="009C1E7D"/>
    <w:rsid w:val="00DD7931"/>
    <w:rsid w:val="00DE4A0F"/>
    <w:rsid w:val="029A6109"/>
    <w:rsid w:val="2FF61060"/>
    <w:rsid w:val="498B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976</Characters>
  <Lines>8</Lines>
  <Paragraphs>2</Paragraphs>
  <TotalTime>0</TotalTime>
  <ScaleCrop>false</ScaleCrop>
  <LinksUpToDate>false</LinksUpToDate>
  <CharactersWithSpaces>1145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2021-07-10T08:57:00Z</dcterms:created>
  <dc:creator>8615260520419</dc:creator>
  <cp:lastModifiedBy>admin</cp:lastModifiedBy>
  <dcterms:modified xsi:type="dcterms:W3CDTF">2021-07-10T15:25:49Z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AC7D77EF0D4849E58497F0357AC1B631</vt:lpwstr>
  </property>
</Properties>
</file>